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7F4B" w14:textId="765BC28F" w:rsidR="00BC44DA" w:rsidRDefault="00BC44DA" w:rsidP="00BC44DA">
      <w:pPr>
        <w:jc w:val="center"/>
      </w:pPr>
      <w:r>
        <w:rPr>
          <w:rFonts w:hint="eastAsia"/>
        </w:rPr>
        <w:t>～附属戦</w:t>
      </w:r>
      <w:r w:rsidR="00E147B9">
        <w:rPr>
          <w:rFonts w:hint="eastAsia"/>
        </w:rPr>
        <w:t>運営次第</w:t>
      </w:r>
      <w:r>
        <w:rPr>
          <w:rFonts w:hint="eastAsia"/>
        </w:rPr>
        <w:t>～</w:t>
      </w:r>
    </w:p>
    <w:p w14:paraId="7A152B8C" w14:textId="77777777" w:rsidR="00AC2316" w:rsidRDefault="00AC2316">
      <w:r>
        <w:rPr>
          <w:rFonts w:hint="eastAsia"/>
        </w:rPr>
        <w:t>【スケジュール】</w:t>
      </w:r>
    </w:p>
    <w:p w14:paraId="193488C2" w14:textId="77777777" w:rsidR="00436E5D" w:rsidRDefault="00AC2316">
      <w:r>
        <w:rPr>
          <w:rFonts w:hint="eastAsia"/>
        </w:rPr>
        <w:t xml:space="preserve">13:00　</w:t>
      </w:r>
      <w:r w:rsidR="00E147B9">
        <w:rPr>
          <w:rFonts w:hint="eastAsia"/>
        </w:rPr>
        <w:t>補助員</w:t>
      </w:r>
      <w:r>
        <w:rPr>
          <w:rFonts w:hint="eastAsia"/>
        </w:rPr>
        <w:t>集合</w:t>
      </w:r>
      <w:r w:rsidR="00131CD3">
        <w:rPr>
          <w:rFonts w:hint="eastAsia"/>
        </w:rPr>
        <w:t>（</w:t>
      </w:r>
      <w:r w:rsidR="00131CD3" w:rsidRPr="00C9540A">
        <w:rPr>
          <w:rFonts w:hint="eastAsia"/>
          <w:highlight w:val="yellow"/>
        </w:rPr>
        <w:t>閉鎖開始</w:t>
      </w:r>
      <w:r w:rsidR="00131CD3">
        <w:rPr>
          <w:rFonts w:hint="eastAsia"/>
        </w:rPr>
        <w:t>）</w:t>
      </w:r>
    </w:p>
    <w:p w14:paraId="535D31D9" w14:textId="7DC096C8" w:rsidR="00B31BC3" w:rsidRPr="002F64D5" w:rsidRDefault="00E147B9">
      <w:r>
        <w:tab/>
      </w:r>
    </w:p>
    <w:p w14:paraId="394E31AB" w14:textId="77777777" w:rsidR="00BE4828" w:rsidRDefault="00AC2316">
      <w:r>
        <w:rPr>
          <w:rFonts w:hint="eastAsia"/>
        </w:rPr>
        <w:t>14:00　開会式</w:t>
      </w:r>
      <w:r w:rsidR="00BC44DA">
        <w:rPr>
          <w:rFonts w:hint="eastAsia"/>
        </w:rPr>
        <w:t>（</w:t>
      </w:r>
      <w:r w:rsidR="00B31BC3">
        <w:rPr>
          <w:rFonts w:hint="eastAsia"/>
        </w:rPr>
        <w:t>招待レース参加者は対象外</w:t>
      </w:r>
      <w:r w:rsidR="00BC44DA">
        <w:rPr>
          <w:rFonts w:hint="eastAsia"/>
        </w:rPr>
        <w:t>）</w:t>
      </w:r>
    </w:p>
    <w:p w14:paraId="46AB24CF" w14:textId="1CE09FDA" w:rsidR="00782511" w:rsidRPr="00B76E2A" w:rsidRDefault="00B76E2A">
      <w:r>
        <w:tab/>
      </w:r>
    </w:p>
    <w:p w14:paraId="29DDD971" w14:textId="48A0663D" w:rsidR="00B76E2A" w:rsidRDefault="00B76E2A" w:rsidP="00B76E2A">
      <w:bookmarkStart w:id="0" w:name="_Hlk195203574"/>
      <w:r>
        <w:rPr>
          <w:rFonts w:hint="eastAsia"/>
        </w:rPr>
        <w:t>15:00　女子</w:t>
      </w:r>
      <w:r w:rsidR="00256536">
        <w:rPr>
          <w:rFonts w:hint="eastAsia"/>
        </w:rPr>
        <w:t>ダブルスカル</w:t>
      </w:r>
      <w:r>
        <w:rPr>
          <w:rFonts w:hint="eastAsia"/>
        </w:rPr>
        <w:t>招待レース</w:t>
      </w:r>
    </w:p>
    <w:p w14:paraId="1F697CCA" w14:textId="7E959E34" w:rsidR="00ED6353" w:rsidRDefault="00ED6353" w:rsidP="005D1FF9">
      <w:pPr>
        <w:ind w:left="630" w:hangingChars="300" w:hanging="630"/>
      </w:pPr>
      <w:r>
        <w:rPr>
          <w:rFonts w:hint="eastAsia"/>
        </w:rPr>
        <w:t xml:space="preserve">　　　　</w:t>
      </w:r>
    </w:p>
    <w:p w14:paraId="766D394B" w14:textId="4C7F1B36" w:rsidR="00B76E2A" w:rsidRDefault="00B76E2A" w:rsidP="00B76E2A">
      <w:r>
        <w:rPr>
          <w:rFonts w:hint="eastAsia"/>
        </w:rPr>
        <w:t>15:15　男子シングルスカル招待レース</w:t>
      </w:r>
    </w:p>
    <w:p w14:paraId="095AC8E5" w14:textId="4CE31FB6" w:rsidR="00ED6353" w:rsidRPr="005D1FF9" w:rsidRDefault="00ED6353" w:rsidP="00B76E2A">
      <w:r>
        <w:rPr>
          <w:rFonts w:hint="eastAsia"/>
        </w:rPr>
        <w:t xml:space="preserve">　　　　</w:t>
      </w:r>
    </w:p>
    <w:p w14:paraId="573BE230" w14:textId="05D68AC2" w:rsidR="00B76E2A" w:rsidRDefault="00B76E2A" w:rsidP="00B76E2A">
      <w:r>
        <w:rPr>
          <w:rFonts w:hint="eastAsia"/>
        </w:rPr>
        <w:t>15:30　男子ダブルスカルレース</w:t>
      </w:r>
    </w:p>
    <w:p w14:paraId="59B89A74" w14:textId="44023D4C" w:rsidR="00ED6353" w:rsidRDefault="00ED6353" w:rsidP="00B76E2A">
      <w:r>
        <w:rPr>
          <w:rFonts w:hint="eastAsia"/>
        </w:rPr>
        <w:t xml:space="preserve">　　　　</w:t>
      </w:r>
    </w:p>
    <w:p w14:paraId="41D60B9F" w14:textId="2FF9635D" w:rsidR="00B76E2A" w:rsidRDefault="00B76E2A" w:rsidP="00B76E2A">
      <w:r>
        <w:rPr>
          <w:rFonts w:hint="eastAsia"/>
        </w:rPr>
        <w:t>15:45　男子ジュニアクォド</w:t>
      </w:r>
    </w:p>
    <w:p w14:paraId="29B127CE" w14:textId="24F672AA" w:rsidR="00ED6353" w:rsidRDefault="00ED6353" w:rsidP="00B76E2A">
      <w:r>
        <w:rPr>
          <w:rFonts w:hint="eastAsia"/>
        </w:rPr>
        <w:t xml:space="preserve">　　　　</w:t>
      </w:r>
    </w:p>
    <w:p w14:paraId="1E7E6403" w14:textId="6C2C4281" w:rsidR="00B76E2A" w:rsidRDefault="00B76E2A" w:rsidP="00911CFB">
      <w:r>
        <w:rPr>
          <w:rFonts w:hint="eastAsia"/>
        </w:rPr>
        <w:t>16:00　男子対校クォド</w:t>
      </w:r>
    </w:p>
    <w:p w14:paraId="2A33F5C8" w14:textId="1D99A65F" w:rsidR="00ED6353" w:rsidRDefault="00ED6353" w:rsidP="00131CD3">
      <w:r>
        <w:rPr>
          <w:rFonts w:hint="eastAsia"/>
        </w:rPr>
        <w:t xml:space="preserve">　　　　</w:t>
      </w:r>
      <w:bookmarkEnd w:id="0"/>
    </w:p>
    <w:p w14:paraId="6064BD59" w14:textId="77777777" w:rsidR="005956AD" w:rsidRDefault="005956AD" w:rsidP="00131CD3">
      <w:r>
        <w:rPr>
          <w:rFonts w:hint="eastAsia"/>
        </w:rPr>
        <w:t>16:15　閉会式</w:t>
      </w:r>
    </w:p>
    <w:p w14:paraId="1746F0AE" w14:textId="2A905059" w:rsidR="00911CFB" w:rsidRPr="00B76E2A" w:rsidRDefault="00B76E2A" w:rsidP="00BE4828">
      <w:r>
        <w:tab/>
      </w:r>
    </w:p>
    <w:p w14:paraId="3559A1BC" w14:textId="77777777" w:rsidR="007D1A3C" w:rsidRDefault="007D1A3C" w:rsidP="00BE4828">
      <w:r>
        <w:rPr>
          <w:rFonts w:hint="eastAsia"/>
        </w:rPr>
        <w:t>16:30　閉会次第、本部撤収作業開始。開始時の状況に戻す。17:00作業終了目途に撤収</w:t>
      </w:r>
    </w:p>
    <w:p w14:paraId="4A9E896E" w14:textId="77777777" w:rsidR="007D1A3C" w:rsidRDefault="007D1A3C" w:rsidP="00BE4828">
      <w:r>
        <w:rPr>
          <w:rFonts w:hint="eastAsia"/>
        </w:rPr>
        <w:t xml:space="preserve">　　　 本部撤収&amp;</w:t>
      </w:r>
      <w:r w:rsidRPr="00C9540A">
        <w:rPr>
          <w:rFonts w:hint="eastAsia"/>
          <w:highlight w:val="yellow"/>
        </w:rPr>
        <w:t>閉鎖解除</w:t>
      </w:r>
      <w:r>
        <w:rPr>
          <w:rFonts w:hint="eastAsia"/>
        </w:rPr>
        <w:t>が確認でき次第、本部にて解散</w:t>
      </w:r>
    </w:p>
    <w:p w14:paraId="338D2D48" w14:textId="77777777" w:rsidR="00B76E2A" w:rsidRDefault="00B76E2A" w:rsidP="00BE4828"/>
    <w:p w14:paraId="5AEB4B8D" w14:textId="39DD5A11" w:rsidR="00C9540A" w:rsidRDefault="00C9540A" w:rsidP="00BE4828">
      <w:r>
        <w:rPr>
          <w:rFonts w:hint="eastAsia"/>
        </w:rPr>
        <w:t>航行ルール</w:t>
      </w:r>
    </w:p>
    <w:p w14:paraId="145B14B9" w14:textId="77777777" w:rsidR="00C9540A" w:rsidRDefault="00C9540A" w:rsidP="00BE4828"/>
    <w:p w14:paraId="1E740002" w14:textId="77777777" w:rsidR="00C9540A" w:rsidRPr="001E4A1C" w:rsidRDefault="00C9540A" w:rsidP="00C9540A">
      <w:pPr>
        <w:rPr>
          <w:b/>
          <w:bCs/>
        </w:rPr>
      </w:pPr>
      <w:r w:rsidRPr="001E4A1C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>閉鎖は1,000m～2,000mの1～6レーン、</w:t>
      </w:r>
      <w:r w:rsidRPr="001E4A1C">
        <w:rPr>
          <w:rFonts w:hint="eastAsia"/>
          <w:b/>
          <w:bCs/>
        </w:rPr>
        <w:t>レースには2～5レーンを使用</w:t>
      </w:r>
    </w:p>
    <w:p w14:paraId="709C7450" w14:textId="77777777" w:rsidR="00AC2316" w:rsidRPr="00C9540A" w:rsidRDefault="00AC2316"/>
    <w:p w14:paraId="6EC8F849" w14:textId="72558026" w:rsidR="00C9540A" w:rsidRDefault="00C9540A" w:rsidP="00C9540A">
      <w:r>
        <w:rPr>
          <w:rFonts w:hint="eastAsia"/>
        </w:rPr>
        <w:t>①一般水面使用者はレガッタの進行を妨げぬようレースの進捗に十分注意しつつ、回漕レーンを使って練習水域に回漕すること。</w:t>
      </w:r>
    </w:p>
    <w:p w14:paraId="2EE9F16C" w14:textId="2EC5938A" w:rsidR="00C9540A" w:rsidRDefault="00C9540A" w:rsidP="00C9540A">
      <w:r>
        <w:rPr>
          <w:rFonts w:hint="eastAsia"/>
        </w:rPr>
        <w:t>②</w:t>
      </w:r>
      <w:r>
        <w:t>練習水域はレガッタのスタートラインより100ｍ後方以遠とし、回漕水域からその水域に入った後、500ｍ地点方向には</w:t>
      </w:r>
      <w:r w:rsidRPr="00C9540A">
        <w:t>4～6レーン</w:t>
      </w:r>
      <w:r>
        <w:t>を、500ｍから1,</w:t>
      </w:r>
      <w:r w:rsidR="003A0DF9">
        <w:rPr>
          <w:rFonts w:hint="eastAsia"/>
        </w:rPr>
        <w:t>0</w:t>
      </w:r>
      <w:r>
        <w:t>00ｍ地点方向へは</w:t>
      </w:r>
      <w:r w:rsidRPr="00C9540A">
        <w:t>1～3レーン</w:t>
      </w:r>
      <w:r>
        <w:t>を時計廻りで航行すること。</w:t>
      </w:r>
    </w:p>
    <w:p w14:paraId="73E66B42" w14:textId="5BDF70D6" w:rsidR="00371A1C" w:rsidRDefault="00C9540A" w:rsidP="00C9540A">
      <w:r>
        <w:rPr>
          <w:rFonts w:hint="eastAsia"/>
        </w:rPr>
        <w:t>③</w:t>
      </w:r>
      <w:r>
        <w:t>その水域で練習を終えての帰艇は、開催中レガッタの進行を妨げぬようレースの合間を使用して競漕レーンを航行すること。</w:t>
      </w:r>
    </w:p>
    <w:sectPr w:rsidR="00371A1C" w:rsidSect="00C50E1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5391" w14:textId="77777777" w:rsidR="003D5D09" w:rsidRDefault="003D5D09" w:rsidP="006C4606">
      <w:r>
        <w:separator/>
      </w:r>
    </w:p>
  </w:endnote>
  <w:endnote w:type="continuationSeparator" w:id="0">
    <w:p w14:paraId="73841062" w14:textId="77777777" w:rsidR="003D5D09" w:rsidRDefault="003D5D09" w:rsidP="006C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0C4F" w14:textId="77777777" w:rsidR="003D5D09" w:rsidRDefault="003D5D09" w:rsidP="006C4606">
      <w:r>
        <w:separator/>
      </w:r>
    </w:p>
  </w:footnote>
  <w:footnote w:type="continuationSeparator" w:id="0">
    <w:p w14:paraId="517BA5F3" w14:textId="77777777" w:rsidR="003D5D09" w:rsidRDefault="003D5D09" w:rsidP="006C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D86"/>
    <w:multiLevelType w:val="hybridMultilevel"/>
    <w:tmpl w:val="349CA7B8"/>
    <w:lvl w:ilvl="0" w:tplc="C2AE1A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6EB3C5F"/>
    <w:multiLevelType w:val="hybridMultilevel"/>
    <w:tmpl w:val="349CA7B8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047561485">
    <w:abstractNumId w:val="0"/>
  </w:num>
  <w:num w:numId="2" w16cid:durableId="150046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16"/>
    <w:rsid w:val="00010132"/>
    <w:rsid w:val="00014F32"/>
    <w:rsid w:val="00067BEE"/>
    <w:rsid w:val="000D49C3"/>
    <w:rsid w:val="00131CD3"/>
    <w:rsid w:val="001E4A1C"/>
    <w:rsid w:val="00256536"/>
    <w:rsid w:val="002E1AD1"/>
    <w:rsid w:val="002F0BB5"/>
    <w:rsid w:val="002F64D5"/>
    <w:rsid w:val="00314EFD"/>
    <w:rsid w:val="00322D92"/>
    <w:rsid w:val="003364FF"/>
    <w:rsid w:val="0034374E"/>
    <w:rsid w:val="00346EAE"/>
    <w:rsid w:val="00371A1C"/>
    <w:rsid w:val="003A0DF9"/>
    <w:rsid w:val="003D5D09"/>
    <w:rsid w:val="00436E5D"/>
    <w:rsid w:val="00476846"/>
    <w:rsid w:val="00494467"/>
    <w:rsid w:val="004B3399"/>
    <w:rsid w:val="004B7527"/>
    <w:rsid w:val="004F5C45"/>
    <w:rsid w:val="00500325"/>
    <w:rsid w:val="00511DBE"/>
    <w:rsid w:val="005627D0"/>
    <w:rsid w:val="005956AD"/>
    <w:rsid w:val="005D1FF9"/>
    <w:rsid w:val="005F40A6"/>
    <w:rsid w:val="006815F5"/>
    <w:rsid w:val="006C4606"/>
    <w:rsid w:val="007431B5"/>
    <w:rsid w:val="00755516"/>
    <w:rsid w:val="00782511"/>
    <w:rsid w:val="007A7195"/>
    <w:rsid w:val="007D1A3C"/>
    <w:rsid w:val="00827364"/>
    <w:rsid w:val="00852D39"/>
    <w:rsid w:val="00872720"/>
    <w:rsid w:val="00872781"/>
    <w:rsid w:val="008A56DF"/>
    <w:rsid w:val="008D51B5"/>
    <w:rsid w:val="00911CFB"/>
    <w:rsid w:val="00917B42"/>
    <w:rsid w:val="00917E8A"/>
    <w:rsid w:val="00A3502C"/>
    <w:rsid w:val="00A56194"/>
    <w:rsid w:val="00A97EED"/>
    <w:rsid w:val="00AB08BC"/>
    <w:rsid w:val="00AC2316"/>
    <w:rsid w:val="00AE4CA2"/>
    <w:rsid w:val="00B31BC3"/>
    <w:rsid w:val="00B50E68"/>
    <w:rsid w:val="00B526A8"/>
    <w:rsid w:val="00B65D8F"/>
    <w:rsid w:val="00B76E2A"/>
    <w:rsid w:val="00BC44DA"/>
    <w:rsid w:val="00BE4828"/>
    <w:rsid w:val="00C360A8"/>
    <w:rsid w:val="00C42D9C"/>
    <w:rsid w:val="00C50E17"/>
    <w:rsid w:val="00C750CA"/>
    <w:rsid w:val="00C9540A"/>
    <w:rsid w:val="00CD5022"/>
    <w:rsid w:val="00D348C5"/>
    <w:rsid w:val="00D51763"/>
    <w:rsid w:val="00D93568"/>
    <w:rsid w:val="00DE421A"/>
    <w:rsid w:val="00E04CD4"/>
    <w:rsid w:val="00E147B9"/>
    <w:rsid w:val="00E52787"/>
    <w:rsid w:val="00EA44A4"/>
    <w:rsid w:val="00EB70CB"/>
    <w:rsid w:val="00ED6353"/>
    <w:rsid w:val="00ED65BB"/>
    <w:rsid w:val="00EF6FB1"/>
    <w:rsid w:val="00F47D46"/>
    <w:rsid w:val="00F65C59"/>
    <w:rsid w:val="00F81083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8FBD"/>
  <w15:chartTrackingRefBased/>
  <w15:docId w15:val="{832DBF6B-6E28-4974-AA58-96DD7789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606"/>
  </w:style>
  <w:style w:type="paragraph" w:styleId="a5">
    <w:name w:val="footer"/>
    <w:basedOn w:val="a"/>
    <w:link w:val="a6"/>
    <w:uiPriority w:val="99"/>
    <w:unhideWhenUsed/>
    <w:rsid w:val="006C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606"/>
  </w:style>
  <w:style w:type="paragraph" w:styleId="a7">
    <w:name w:val="List Paragraph"/>
    <w:basedOn w:val="a"/>
    <w:uiPriority w:val="34"/>
    <w:qFormat/>
    <w:rsid w:val="00562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FB7E-3036-403B-8A91-B4CF7D72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雅弘(masahiro okazaki)</dc:creator>
  <cp:keywords/>
  <dc:description/>
  <cp:lastModifiedBy>Imoto Daiki</cp:lastModifiedBy>
  <cp:revision>17</cp:revision>
  <cp:lastPrinted>2025-04-11T09:50:00Z</cp:lastPrinted>
  <dcterms:created xsi:type="dcterms:W3CDTF">2026-03-07T07:13:00Z</dcterms:created>
  <dcterms:modified xsi:type="dcterms:W3CDTF">2026-03-19T05:20:00Z</dcterms:modified>
</cp:coreProperties>
</file>